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F91" w:rsidRDefault="00543241" w:rsidP="004B5F91">
      <w:pPr>
        <w:ind w:left="3540" w:firstLine="708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 </w:t>
      </w:r>
      <w:r w:rsidR="00965D13">
        <w:rPr>
          <w:rFonts w:ascii="Sylfaen" w:hAnsi="Sylfaen"/>
          <w:b/>
        </w:rPr>
        <w:t xml:space="preserve"> </w:t>
      </w:r>
    </w:p>
    <w:p w:rsidR="004B5F91" w:rsidRPr="000968D4" w:rsidRDefault="004B5F91" w:rsidP="004B5F91">
      <w:pPr>
        <w:ind w:left="3540" w:firstLine="708"/>
        <w:rPr>
          <w:rFonts w:ascii="Sylfaen" w:hAnsi="Sylfaen"/>
          <w:b/>
        </w:rPr>
      </w:pPr>
      <w:r w:rsidRPr="000968D4">
        <w:rPr>
          <w:rFonts w:ascii="Sylfaen" w:hAnsi="Sylfaen"/>
          <w:b/>
        </w:rPr>
        <w:t>Obrazac 1</w:t>
      </w:r>
      <w:r>
        <w:rPr>
          <w:rFonts w:ascii="Sylfaen" w:hAnsi="Sylfaen"/>
          <w:b/>
        </w:rPr>
        <w:t>6</w:t>
      </w:r>
      <w:r w:rsidRPr="000968D4">
        <w:rPr>
          <w:rFonts w:ascii="Sylfaen" w:hAnsi="Sylfaen"/>
          <w:b/>
        </w:rPr>
        <w:t>.</w:t>
      </w:r>
    </w:p>
    <w:p w:rsidR="004B5F91" w:rsidRPr="00010460" w:rsidRDefault="004B5F91" w:rsidP="004B5F91">
      <w:pPr>
        <w:jc w:val="both"/>
        <w:rPr>
          <w:rFonts w:ascii="Sylfaen" w:hAnsi="Sylfaen"/>
          <w:b/>
          <w:sz w:val="24"/>
          <w:szCs w:val="24"/>
        </w:rPr>
      </w:pPr>
      <w:r w:rsidRPr="00010460">
        <w:rPr>
          <w:rFonts w:ascii="Sylfaen" w:hAnsi="Sylfaen"/>
          <w:b/>
          <w:sz w:val="24"/>
          <w:szCs w:val="24"/>
        </w:rPr>
        <w:t xml:space="preserve">Trgovački sud u </w:t>
      </w:r>
      <w:r w:rsidR="00E36FAA">
        <w:rPr>
          <w:rFonts w:ascii="Sylfaen" w:hAnsi="Sylfaen"/>
          <w:b/>
          <w:sz w:val="24"/>
          <w:szCs w:val="24"/>
        </w:rPr>
        <w:t>Rijeci</w:t>
      </w:r>
    </w:p>
    <w:p w:rsidR="004B5F91" w:rsidRPr="00010460" w:rsidRDefault="004B5F91" w:rsidP="004B5F91">
      <w:pPr>
        <w:jc w:val="both"/>
        <w:rPr>
          <w:rFonts w:ascii="Sylfaen" w:hAnsi="Sylfaen"/>
          <w:b/>
          <w:sz w:val="24"/>
          <w:szCs w:val="24"/>
          <w:lang w:val="pl-PL"/>
        </w:rPr>
      </w:pPr>
      <w:r w:rsidRPr="00010460">
        <w:rPr>
          <w:rFonts w:ascii="Sylfaen" w:hAnsi="Sylfaen"/>
          <w:b/>
          <w:sz w:val="24"/>
          <w:szCs w:val="24"/>
          <w:lang w:val="pl-PL"/>
        </w:rPr>
        <w:t>Poslovni broj spisa: St-2</w:t>
      </w:r>
      <w:r w:rsidR="00E36FAA">
        <w:rPr>
          <w:rFonts w:ascii="Sylfaen" w:hAnsi="Sylfaen"/>
          <w:b/>
          <w:sz w:val="24"/>
          <w:szCs w:val="24"/>
          <w:lang w:val="pl-PL"/>
        </w:rPr>
        <w:t>16</w:t>
      </w:r>
      <w:r w:rsidRPr="00010460">
        <w:rPr>
          <w:rFonts w:ascii="Sylfaen" w:hAnsi="Sylfaen"/>
          <w:b/>
          <w:sz w:val="24"/>
          <w:szCs w:val="24"/>
          <w:lang w:val="pl-PL"/>
        </w:rPr>
        <w:t>/</w:t>
      </w:r>
      <w:r w:rsidR="00E36FAA">
        <w:rPr>
          <w:rFonts w:ascii="Sylfaen" w:hAnsi="Sylfaen"/>
          <w:b/>
          <w:sz w:val="24"/>
          <w:szCs w:val="24"/>
          <w:lang w:val="pl-PL"/>
        </w:rPr>
        <w:t>20</w:t>
      </w:r>
      <w:r w:rsidRPr="00010460">
        <w:rPr>
          <w:rFonts w:ascii="Sylfaen" w:hAnsi="Sylfaen"/>
          <w:b/>
          <w:sz w:val="24"/>
          <w:szCs w:val="24"/>
          <w:lang w:val="pl-PL"/>
        </w:rPr>
        <w:t>23</w:t>
      </w:r>
    </w:p>
    <w:p w:rsidR="004B5F91" w:rsidRPr="00010460" w:rsidRDefault="00E36FAA" w:rsidP="004B5F91">
      <w:pPr>
        <w:jc w:val="both"/>
        <w:rPr>
          <w:rFonts w:ascii="Sylfaen" w:hAnsi="Sylfaen"/>
          <w:b/>
          <w:sz w:val="24"/>
          <w:szCs w:val="24"/>
          <w:lang w:val="pl-PL"/>
        </w:rPr>
      </w:pPr>
      <w:r w:rsidRPr="005F656F">
        <w:rPr>
          <w:rFonts w:ascii="Sylfaen" w:hAnsi="Sylfaen"/>
          <w:b/>
          <w:bCs/>
          <w:sz w:val="24"/>
          <w:szCs w:val="24"/>
        </w:rPr>
        <w:t>MARAGENT d.o.o.</w:t>
      </w:r>
      <w:r w:rsidR="00C74E3C">
        <w:rPr>
          <w:rFonts w:ascii="Sylfaen" w:hAnsi="Sylfaen"/>
          <w:b/>
          <w:bCs/>
          <w:sz w:val="24"/>
          <w:szCs w:val="24"/>
        </w:rPr>
        <w:t xml:space="preserve"> u stečaju</w:t>
      </w:r>
      <w:r w:rsidRPr="005F656F">
        <w:rPr>
          <w:rFonts w:ascii="Sylfaen" w:hAnsi="Sylfaen"/>
          <w:sz w:val="24"/>
          <w:szCs w:val="24"/>
        </w:rPr>
        <w:t xml:space="preserve">, </w:t>
      </w:r>
      <w:r w:rsidRPr="005F656F">
        <w:rPr>
          <w:rFonts w:ascii="Sylfaen" w:hAnsi="Sylfaen"/>
          <w:b/>
          <w:sz w:val="24"/>
          <w:szCs w:val="24"/>
        </w:rPr>
        <w:t>Rijeka, Pod Kaštelom 9, OIB: 39685939890</w:t>
      </w:r>
      <w:r w:rsidR="004B5F91" w:rsidRPr="00010460">
        <w:rPr>
          <w:rFonts w:ascii="Sylfaen" w:hAnsi="Sylfaen"/>
          <w:sz w:val="24"/>
          <w:szCs w:val="24"/>
        </w:rPr>
        <w:t>,</w:t>
      </w:r>
      <w:r w:rsidR="004B5F91" w:rsidRPr="00010460">
        <w:rPr>
          <w:rFonts w:ascii="Sylfaen" w:hAnsi="Sylfaen"/>
          <w:b/>
          <w:sz w:val="24"/>
          <w:szCs w:val="24"/>
          <w:lang w:val="pl-PL"/>
        </w:rPr>
        <w:t xml:space="preserve"> </w:t>
      </w:r>
      <w:r w:rsidR="0083530F" w:rsidRPr="00010460">
        <w:rPr>
          <w:rFonts w:ascii="Sylfaen" w:hAnsi="Sylfaen"/>
          <w:b/>
          <w:sz w:val="24"/>
          <w:szCs w:val="24"/>
          <w:lang w:val="pl-PL"/>
        </w:rPr>
        <w:t>zastupano po stečajnom upravitelju</w:t>
      </w:r>
      <w:r w:rsidR="004B5F91" w:rsidRPr="00010460">
        <w:rPr>
          <w:rFonts w:ascii="Sylfaen" w:hAnsi="Sylfaen"/>
          <w:b/>
          <w:sz w:val="24"/>
          <w:szCs w:val="24"/>
          <w:lang w:val="pl-PL"/>
        </w:rPr>
        <w:t xml:space="preserve"> </w:t>
      </w:r>
      <w:r w:rsidR="0083530F" w:rsidRPr="00010460">
        <w:rPr>
          <w:rFonts w:ascii="Sylfaen" w:hAnsi="Sylfaen"/>
          <w:b/>
          <w:sz w:val="24"/>
          <w:szCs w:val="24"/>
          <w:lang w:val="pl-PL"/>
        </w:rPr>
        <w:t>Jurica Tončić</w:t>
      </w:r>
      <w:r w:rsidR="004B5F91" w:rsidRPr="00010460">
        <w:rPr>
          <w:rFonts w:ascii="Sylfaen" w:hAnsi="Sylfaen"/>
          <w:b/>
          <w:sz w:val="24"/>
          <w:szCs w:val="24"/>
          <w:lang w:val="pl-PL"/>
        </w:rPr>
        <w:t xml:space="preserve"> iz Zagreba, </w:t>
      </w:r>
      <w:r w:rsidR="0083530F" w:rsidRPr="00010460">
        <w:rPr>
          <w:rFonts w:ascii="Sylfaen" w:hAnsi="Sylfaen"/>
          <w:b/>
          <w:sz w:val="24"/>
          <w:szCs w:val="24"/>
          <w:lang w:val="pl-PL"/>
        </w:rPr>
        <w:t>Ignjata Đorđića 19</w:t>
      </w:r>
      <w:r w:rsidR="004B5F91" w:rsidRPr="00010460">
        <w:rPr>
          <w:rFonts w:ascii="Sylfaen" w:hAnsi="Sylfaen"/>
          <w:b/>
          <w:sz w:val="24"/>
          <w:szCs w:val="24"/>
          <w:lang w:val="pl-PL"/>
        </w:rPr>
        <w:t xml:space="preserve">, OIB: </w:t>
      </w:r>
      <w:r w:rsidR="0083530F" w:rsidRPr="00010460">
        <w:rPr>
          <w:rFonts w:ascii="Sylfaen" w:hAnsi="Sylfaen"/>
          <w:b/>
          <w:sz w:val="24"/>
          <w:szCs w:val="24"/>
          <w:lang w:val="pl-PL"/>
        </w:rPr>
        <w:t>44669013271</w:t>
      </w:r>
    </w:p>
    <w:p w:rsidR="004B5F91" w:rsidRDefault="004B5F91" w:rsidP="004B5F91">
      <w:pPr>
        <w:jc w:val="both"/>
        <w:rPr>
          <w:rFonts w:ascii="Sylfaen" w:hAnsi="Sylfaen"/>
          <w:b/>
          <w:lang w:val="pl-PL"/>
        </w:rPr>
      </w:pPr>
    </w:p>
    <w:p w:rsidR="00E6401C" w:rsidRPr="000968D4" w:rsidRDefault="00E6401C" w:rsidP="004B5F91">
      <w:pPr>
        <w:jc w:val="both"/>
        <w:rPr>
          <w:rFonts w:ascii="Sylfaen" w:hAnsi="Sylfaen"/>
          <w:b/>
          <w:lang w:val="pl-PL"/>
        </w:rPr>
      </w:pPr>
    </w:p>
    <w:p w:rsidR="00A808DF" w:rsidRDefault="006C0A99" w:rsidP="004B5F91">
      <w:pPr>
        <w:jc w:val="center"/>
        <w:rPr>
          <w:rFonts w:ascii="Sylfaen" w:hAnsi="Sylfaen"/>
          <w:b/>
          <w:sz w:val="24"/>
          <w:szCs w:val="24"/>
          <w:lang w:val="pl-PL"/>
        </w:rPr>
      </w:pPr>
      <w:r>
        <w:rPr>
          <w:rFonts w:ascii="Sylfaen" w:hAnsi="Sylfaen"/>
          <w:b/>
          <w:sz w:val="24"/>
          <w:szCs w:val="24"/>
          <w:lang w:val="pl-PL"/>
        </w:rPr>
        <w:t xml:space="preserve">DOPUNA </w:t>
      </w:r>
    </w:p>
    <w:p w:rsidR="004B5F91" w:rsidRPr="00010460" w:rsidRDefault="006C0A99" w:rsidP="004B5F91">
      <w:pPr>
        <w:jc w:val="center"/>
        <w:rPr>
          <w:rFonts w:ascii="Sylfaen" w:hAnsi="Sylfaen"/>
          <w:b/>
          <w:sz w:val="24"/>
          <w:szCs w:val="24"/>
          <w:lang w:val="pl-PL"/>
        </w:rPr>
      </w:pPr>
      <w:r>
        <w:rPr>
          <w:rFonts w:ascii="Sylfaen" w:hAnsi="Sylfaen"/>
          <w:b/>
          <w:sz w:val="24"/>
          <w:szCs w:val="24"/>
          <w:lang w:val="pl-PL"/>
        </w:rPr>
        <w:t>TABLICE</w:t>
      </w:r>
      <w:r w:rsidR="004B5F91" w:rsidRPr="00010460">
        <w:rPr>
          <w:rFonts w:ascii="Sylfaen" w:hAnsi="Sylfaen"/>
          <w:b/>
          <w:sz w:val="24"/>
          <w:szCs w:val="24"/>
          <w:lang w:val="pl-PL"/>
        </w:rPr>
        <w:t xml:space="preserve"> PRIJAVLJENIH TRAŽBINA, RAZLUČNIH I IZLUČNIH PRAVA</w:t>
      </w:r>
    </w:p>
    <w:p w:rsidR="00106CAD" w:rsidRPr="00010460" w:rsidRDefault="00106CAD" w:rsidP="004B5F91">
      <w:pPr>
        <w:pStyle w:val="NoSpacing"/>
        <w:rPr>
          <w:rFonts w:ascii="Sylfaen" w:hAnsi="Sylfaen"/>
          <w:b/>
          <w:sz w:val="24"/>
          <w:szCs w:val="24"/>
        </w:rPr>
      </w:pPr>
    </w:p>
    <w:p w:rsidR="00405A75" w:rsidRDefault="00405A75" w:rsidP="004B5F91">
      <w:pPr>
        <w:rPr>
          <w:rFonts w:ascii="Sylfaen" w:hAnsi="Sylfaen"/>
          <w:b/>
        </w:rPr>
      </w:pPr>
    </w:p>
    <w:p w:rsidR="004B5F91" w:rsidRDefault="00134958" w:rsidP="004B5F91">
      <w:pPr>
        <w:rPr>
          <w:rFonts w:ascii="Sylfaen" w:hAnsi="Sylfaen"/>
          <w:b/>
        </w:rPr>
      </w:pPr>
      <w:r>
        <w:rPr>
          <w:rFonts w:ascii="Sylfaen" w:hAnsi="Sylfaen"/>
          <w:b/>
        </w:rPr>
        <w:t>Vj</w:t>
      </w:r>
      <w:r w:rsidR="004B5F91" w:rsidRPr="000968D4">
        <w:rPr>
          <w:rFonts w:ascii="Sylfaen" w:hAnsi="Sylfaen"/>
          <w:b/>
        </w:rPr>
        <w:t>erovnici II. višeg isplatnog reda</w:t>
      </w:r>
    </w:p>
    <w:p w:rsidR="004B5F91" w:rsidRDefault="004B5F91" w:rsidP="004B5F91">
      <w:pPr>
        <w:rPr>
          <w:rFonts w:ascii="Sylfaen" w:hAnsi="Sylfaen"/>
          <w:b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815"/>
        <w:gridCol w:w="1304"/>
        <w:gridCol w:w="1418"/>
        <w:gridCol w:w="1275"/>
        <w:gridCol w:w="1814"/>
        <w:gridCol w:w="1163"/>
        <w:gridCol w:w="1134"/>
      </w:tblGrid>
      <w:tr w:rsidR="004B5F91" w:rsidRPr="000968D4" w:rsidTr="00B60971">
        <w:tc>
          <w:tcPr>
            <w:tcW w:w="567" w:type="dxa"/>
            <w:shd w:val="clear" w:color="auto" w:fill="DDDDDD"/>
            <w:vAlign w:val="center"/>
          </w:tcPr>
          <w:p w:rsidR="004B5F91" w:rsidRPr="000968D4" w:rsidRDefault="004B5F91" w:rsidP="007C4184">
            <w:pPr>
              <w:suppressAutoHyphens w:val="0"/>
              <w:jc w:val="center"/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</w:pPr>
            <w:r w:rsidRPr="000968D4"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  <w:t xml:space="preserve">Redni broj </w:t>
            </w:r>
          </w:p>
        </w:tc>
        <w:tc>
          <w:tcPr>
            <w:tcW w:w="1815" w:type="dxa"/>
            <w:shd w:val="clear" w:color="auto" w:fill="DDDDDD"/>
            <w:vAlign w:val="center"/>
          </w:tcPr>
          <w:p w:rsidR="004B5F91" w:rsidRPr="000968D4" w:rsidRDefault="004B5F91" w:rsidP="007C4184">
            <w:pPr>
              <w:suppressAutoHyphens w:val="0"/>
              <w:jc w:val="center"/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</w:pPr>
            <w:r w:rsidRPr="000968D4"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  <w:t>Ime i prezime / tvrtka  ili naziv vjerovnika</w:t>
            </w:r>
          </w:p>
        </w:tc>
        <w:tc>
          <w:tcPr>
            <w:tcW w:w="1304" w:type="dxa"/>
            <w:shd w:val="clear" w:color="auto" w:fill="DDDDDD"/>
            <w:vAlign w:val="center"/>
          </w:tcPr>
          <w:p w:rsidR="004B5F91" w:rsidRPr="000968D4" w:rsidRDefault="004B5F91" w:rsidP="007C4184">
            <w:pPr>
              <w:suppressAutoHyphens w:val="0"/>
              <w:jc w:val="center"/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</w:pPr>
            <w:r w:rsidRPr="000968D4"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  <w:t xml:space="preserve">OIB vjerovnika </w:t>
            </w:r>
          </w:p>
        </w:tc>
        <w:tc>
          <w:tcPr>
            <w:tcW w:w="1418" w:type="dxa"/>
            <w:shd w:val="clear" w:color="auto" w:fill="DDDDDD"/>
            <w:vAlign w:val="center"/>
          </w:tcPr>
          <w:p w:rsidR="004B5F91" w:rsidRPr="000968D4" w:rsidRDefault="004B5F91" w:rsidP="007C4184">
            <w:pPr>
              <w:suppressAutoHyphens w:val="0"/>
              <w:jc w:val="center"/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</w:pPr>
            <w:r w:rsidRPr="000968D4"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  <w:t>Adresa / sjedište vjerovnika</w:t>
            </w:r>
          </w:p>
        </w:tc>
        <w:tc>
          <w:tcPr>
            <w:tcW w:w="1275" w:type="dxa"/>
            <w:shd w:val="clear" w:color="auto" w:fill="DDDDDD"/>
            <w:vAlign w:val="center"/>
          </w:tcPr>
          <w:p w:rsidR="004B5F91" w:rsidRPr="000968D4" w:rsidRDefault="00A808DF" w:rsidP="007C4184">
            <w:pPr>
              <w:suppressAutoHyphens w:val="0"/>
              <w:jc w:val="center"/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</w:pPr>
            <w:hyperlink r:id="rId8" w:anchor="RANGE!_ftn1" w:history="1">
              <w:r w:rsidR="004B5F91" w:rsidRPr="000968D4">
                <w:rPr>
                  <w:rFonts w:ascii="Sylfaen" w:eastAsia="Times New Roman" w:hAnsi="Sylfaen"/>
                  <w:b/>
                  <w:bCs/>
                  <w:color w:val="000000"/>
                  <w:kern w:val="0"/>
                  <w:sz w:val="18"/>
                  <w:szCs w:val="18"/>
                  <w:lang w:eastAsia="hr-HR"/>
                </w:rPr>
                <w:t>Iznos prijavljene tražbine</w:t>
              </w:r>
            </w:hyperlink>
          </w:p>
          <w:p w:rsidR="004B5F91" w:rsidRPr="000968D4" w:rsidRDefault="004B5F91" w:rsidP="007C4184">
            <w:pPr>
              <w:suppressAutoHyphens w:val="0"/>
              <w:jc w:val="center"/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</w:pPr>
          </w:p>
        </w:tc>
        <w:tc>
          <w:tcPr>
            <w:tcW w:w="1814" w:type="dxa"/>
            <w:shd w:val="clear" w:color="auto" w:fill="DDDDDD"/>
            <w:vAlign w:val="center"/>
          </w:tcPr>
          <w:p w:rsidR="004B5F91" w:rsidRPr="000968D4" w:rsidRDefault="004B5F91" w:rsidP="007C4184">
            <w:pPr>
              <w:suppressAutoHyphens w:val="0"/>
              <w:jc w:val="center"/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</w:pPr>
            <w:r w:rsidRPr="000968D4"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163" w:type="dxa"/>
            <w:shd w:val="clear" w:color="auto" w:fill="DDDDDD"/>
            <w:vAlign w:val="center"/>
          </w:tcPr>
          <w:p w:rsidR="004B5F91" w:rsidRPr="000968D4" w:rsidRDefault="004B5F91" w:rsidP="007C4184">
            <w:pPr>
              <w:suppressAutoHyphens w:val="0"/>
              <w:jc w:val="center"/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</w:pPr>
            <w:r w:rsidRPr="000968D4"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  <w:t>Iznos priznate tražbine</w:t>
            </w:r>
          </w:p>
          <w:p w:rsidR="004B5F91" w:rsidRPr="000968D4" w:rsidRDefault="004B5F91" w:rsidP="007C4184">
            <w:pPr>
              <w:suppressAutoHyphens w:val="0"/>
              <w:jc w:val="center"/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DDDDDD"/>
            <w:vAlign w:val="center"/>
          </w:tcPr>
          <w:p w:rsidR="004B5F91" w:rsidRPr="000968D4" w:rsidRDefault="004B5F91" w:rsidP="007C4184">
            <w:pPr>
              <w:suppressAutoHyphens w:val="0"/>
              <w:jc w:val="center"/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</w:pPr>
            <w:r w:rsidRPr="000968D4">
              <w:rPr>
                <w:rFonts w:ascii="Sylfaen" w:eastAsia="Times New Roman" w:hAnsi="Sylfaen"/>
                <w:b/>
                <w:bCs/>
                <w:color w:val="000000"/>
                <w:kern w:val="0"/>
                <w:sz w:val="18"/>
                <w:szCs w:val="18"/>
                <w:lang w:eastAsia="hr-HR"/>
              </w:rPr>
              <w:t>Pravna osnova priznate tražbine</w:t>
            </w:r>
          </w:p>
        </w:tc>
      </w:tr>
      <w:tr w:rsidR="004B5F91" w:rsidRPr="000968D4" w:rsidTr="008F754E">
        <w:tc>
          <w:tcPr>
            <w:tcW w:w="567" w:type="dxa"/>
            <w:vAlign w:val="center"/>
          </w:tcPr>
          <w:p w:rsidR="004B5F91" w:rsidRPr="009E78EB" w:rsidRDefault="00E92539" w:rsidP="009E78EB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w="1815" w:type="dxa"/>
            <w:vAlign w:val="center"/>
          </w:tcPr>
          <w:p w:rsidR="004B5F91" w:rsidRPr="000968D4" w:rsidRDefault="00E92539" w:rsidP="00214437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RAIFFEISENBANK AUSTRIA d.d.</w:t>
            </w:r>
          </w:p>
        </w:tc>
        <w:tc>
          <w:tcPr>
            <w:tcW w:w="1304" w:type="dxa"/>
            <w:vAlign w:val="center"/>
          </w:tcPr>
          <w:p w:rsidR="004B5F91" w:rsidRPr="000968D4" w:rsidRDefault="00E92539" w:rsidP="007C4184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53056966535</w:t>
            </w:r>
          </w:p>
        </w:tc>
        <w:tc>
          <w:tcPr>
            <w:tcW w:w="1418" w:type="dxa"/>
            <w:vAlign w:val="center"/>
          </w:tcPr>
          <w:p w:rsidR="004B5F91" w:rsidRPr="000968D4" w:rsidRDefault="00E92539" w:rsidP="007C4184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Magazinska cesta 69, Zagreb</w:t>
            </w:r>
          </w:p>
        </w:tc>
        <w:tc>
          <w:tcPr>
            <w:tcW w:w="1275" w:type="dxa"/>
            <w:vAlign w:val="center"/>
          </w:tcPr>
          <w:p w:rsidR="008F754E" w:rsidRDefault="00E92539" w:rsidP="00FC5B2C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15.365,12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eur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/</w:t>
            </w:r>
          </w:p>
          <w:p w:rsidR="00E92539" w:rsidRPr="000968D4" w:rsidRDefault="00E92539" w:rsidP="00FC5B2C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115.700,69 kn</w:t>
            </w:r>
          </w:p>
        </w:tc>
        <w:tc>
          <w:tcPr>
            <w:tcW w:w="1814" w:type="dxa"/>
            <w:vAlign w:val="center"/>
          </w:tcPr>
          <w:p w:rsidR="004B5F91" w:rsidRPr="000968D4" w:rsidRDefault="00B04729" w:rsidP="008052A7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Ugovor o kreditu br. 22618030001, Izvadak iz poslovnih knjiga i Zadužnica OV-6268/2022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J.b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.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Velibor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Panjković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 iz Rijeke</w:t>
            </w:r>
          </w:p>
        </w:tc>
        <w:tc>
          <w:tcPr>
            <w:tcW w:w="1163" w:type="dxa"/>
            <w:vAlign w:val="center"/>
          </w:tcPr>
          <w:p w:rsidR="00B04729" w:rsidRDefault="00B04729" w:rsidP="00B04729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15.365,12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eur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/</w:t>
            </w:r>
          </w:p>
          <w:p w:rsidR="004B5F91" w:rsidRPr="000968D4" w:rsidRDefault="00B04729" w:rsidP="00B04729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115.700,69 kn</w:t>
            </w:r>
          </w:p>
        </w:tc>
        <w:tc>
          <w:tcPr>
            <w:tcW w:w="1134" w:type="dxa"/>
            <w:vAlign w:val="center"/>
          </w:tcPr>
          <w:p w:rsidR="004B5F91" w:rsidRPr="000968D4" w:rsidRDefault="00214437" w:rsidP="00214437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Ovršna </w:t>
            </w:r>
            <w:r w:rsidR="008F754E"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 isprava</w:t>
            </w:r>
          </w:p>
        </w:tc>
      </w:tr>
      <w:tr w:rsidR="004A2604" w:rsidRPr="000968D4" w:rsidTr="008F754E">
        <w:tc>
          <w:tcPr>
            <w:tcW w:w="567" w:type="dxa"/>
            <w:vAlign w:val="center"/>
          </w:tcPr>
          <w:p w:rsidR="009E78EB" w:rsidRDefault="00B04729" w:rsidP="007C4184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1815" w:type="dxa"/>
            <w:vAlign w:val="center"/>
          </w:tcPr>
          <w:p w:rsidR="004A2604" w:rsidRDefault="00B04729" w:rsidP="008052A7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LOG ADRIA d.o.o. zastupan po odvjetniku Frane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Dobrović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 iz Rijeke</w:t>
            </w:r>
          </w:p>
        </w:tc>
        <w:tc>
          <w:tcPr>
            <w:tcW w:w="1304" w:type="dxa"/>
            <w:vAlign w:val="center"/>
          </w:tcPr>
          <w:p w:rsidR="004A2604" w:rsidRDefault="00B04729" w:rsidP="007C4184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84363870215</w:t>
            </w:r>
          </w:p>
        </w:tc>
        <w:tc>
          <w:tcPr>
            <w:tcW w:w="1418" w:type="dxa"/>
            <w:vAlign w:val="center"/>
          </w:tcPr>
          <w:p w:rsidR="00B04729" w:rsidRDefault="00B04729" w:rsidP="007C4184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Kukuljanovo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 182/2,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Kukuljanovo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 </w:t>
            </w:r>
          </w:p>
          <w:p w:rsidR="004A2604" w:rsidRDefault="00B04729" w:rsidP="007C4184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(Grad Bakar) </w:t>
            </w:r>
          </w:p>
        </w:tc>
        <w:tc>
          <w:tcPr>
            <w:tcW w:w="1275" w:type="dxa"/>
            <w:vAlign w:val="center"/>
          </w:tcPr>
          <w:p w:rsidR="004A2604" w:rsidRDefault="00B04729" w:rsidP="007C4184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25.853,56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eur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/</w:t>
            </w:r>
          </w:p>
          <w:p w:rsidR="00B04729" w:rsidRDefault="00B04729" w:rsidP="007C4184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194.793,65 kn</w:t>
            </w:r>
          </w:p>
        </w:tc>
        <w:tc>
          <w:tcPr>
            <w:tcW w:w="1814" w:type="dxa"/>
            <w:vAlign w:val="center"/>
          </w:tcPr>
          <w:p w:rsidR="004A2604" w:rsidRDefault="00B04729" w:rsidP="00F453C1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Izvod otvorenih stavki, bjanko zadužnica OV-2432/2022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J.b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.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Velibor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Panjković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 iz Rijeke </w:t>
            </w:r>
          </w:p>
        </w:tc>
        <w:tc>
          <w:tcPr>
            <w:tcW w:w="1163" w:type="dxa"/>
            <w:vAlign w:val="center"/>
          </w:tcPr>
          <w:p w:rsidR="00B04729" w:rsidRDefault="00B04729" w:rsidP="00B04729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 xml:space="preserve">25.853,56 </w:t>
            </w:r>
            <w:proofErr w:type="spellStart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eur</w:t>
            </w:r>
            <w:proofErr w:type="spellEnd"/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/</w:t>
            </w:r>
          </w:p>
          <w:p w:rsidR="004A2604" w:rsidRPr="000968D4" w:rsidRDefault="00B04729" w:rsidP="00B04729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194.793,65 kn</w:t>
            </w:r>
          </w:p>
        </w:tc>
        <w:tc>
          <w:tcPr>
            <w:tcW w:w="1134" w:type="dxa"/>
            <w:vAlign w:val="center"/>
          </w:tcPr>
          <w:p w:rsidR="004A2604" w:rsidRPr="000968D4" w:rsidRDefault="00B04729" w:rsidP="007C4184">
            <w:pPr>
              <w:suppressAutoHyphens w:val="0"/>
              <w:jc w:val="center"/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</w:pPr>
            <w:r>
              <w:rPr>
                <w:rFonts w:ascii="Sylfaen" w:eastAsia="Times New Roman" w:hAnsi="Sylfaen"/>
                <w:color w:val="000000"/>
                <w:kern w:val="0"/>
                <w:sz w:val="18"/>
                <w:szCs w:val="18"/>
                <w:lang w:eastAsia="hr-HR"/>
              </w:rPr>
              <w:t>Ovršna  isprava</w:t>
            </w:r>
          </w:p>
        </w:tc>
      </w:tr>
      <w:tr w:rsidR="001C27D2" w:rsidRPr="000968D4" w:rsidTr="008F754E">
        <w:tc>
          <w:tcPr>
            <w:tcW w:w="2382" w:type="dxa"/>
            <w:gridSpan w:val="2"/>
            <w:vAlign w:val="center"/>
          </w:tcPr>
          <w:p w:rsidR="00B04729" w:rsidRDefault="00B04729" w:rsidP="001C27D2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  <w:p w:rsidR="001C27D2" w:rsidRDefault="00B04729" w:rsidP="001C27D2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UKUPNO: </w:t>
            </w:r>
          </w:p>
          <w:p w:rsidR="00B04729" w:rsidRPr="000968D4" w:rsidRDefault="00B04729" w:rsidP="001C27D2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04" w:type="dxa"/>
          </w:tcPr>
          <w:p w:rsidR="001C27D2" w:rsidRPr="000968D4" w:rsidRDefault="001C27D2" w:rsidP="001C27D2">
            <w:pPr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C27D2" w:rsidRPr="000968D4" w:rsidRDefault="001C27D2" w:rsidP="001C27D2">
            <w:pPr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5F3753" w:rsidRDefault="00106CAD" w:rsidP="001C27D2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41.218,68 </w:t>
            </w:r>
            <w:proofErr w:type="spellStart"/>
            <w:r>
              <w:rPr>
                <w:rFonts w:ascii="Sylfaen" w:hAnsi="Sylfaen"/>
                <w:b/>
                <w:sz w:val="18"/>
                <w:szCs w:val="18"/>
              </w:rPr>
              <w:t>eur</w:t>
            </w:r>
            <w:proofErr w:type="spellEnd"/>
            <w:r>
              <w:rPr>
                <w:rFonts w:ascii="Sylfaen" w:hAnsi="Sylfaen"/>
                <w:b/>
                <w:sz w:val="18"/>
                <w:szCs w:val="18"/>
              </w:rPr>
              <w:t>/</w:t>
            </w:r>
          </w:p>
          <w:p w:rsidR="00106CAD" w:rsidRPr="000968D4" w:rsidRDefault="00106CAD" w:rsidP="001C27D2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310.642,14 kn</w:t>
            </w:r>
          </w:p>
        </w:tc>
        <w:tc>
          <w:tcPr>
            <w:tcW w:w="1814" w:type="dxa"/>
          </w:tcPr>
          <w:p w:rsidR="001C27D2" w:rsidRPr="000968D4" w:rsidRDefault="001C27D2" w:rsidP="001C27D2">
            <w:pPr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63" w:type="dxa"/>
          </w:tcPr>
          <w:p w:rsidR="00106CAD" w:rsidRDefault="00106CAD" w:rsidP="00106CA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41.218,68 </w:t>
            </w:r>
            <w:proofErr w:type="spellStart"/>
            <w:r>
              <w:rPr>
                <w:rFonts w:ascii="Sylfaen" w:hAnsi="Sylfaen"/>
                <w:b/>
                <w:sz w:val="18"/>
                <w:szCs w:val="18"/>
              </w:rPr>
              <w:t>eur</w:t>
            </w:r>
            <w:proofErr w:type="spellEnd"/>
            <w:r>
              <w:rPr>
                <w:rFonts w:ascii="Sylfaen" w:hAnsi="Sylfaen"/>
                <w:b/>
                <w:sz w:val="18"/>
                <w:szCs w:val="18"/>
              </w:rPr>
              <w:t>/</w:t>
            </w:r>
          </w:p>
          <w:p w:rsidR="001C27D2" w:rsidRPr="008E1602" w:rsidRDefault="00106CAD" w:rsidP="00106CA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310.642,14 kn</w:t>
            </w:r>
          </w:p>
        </w:tc>
        <w:tc>
          <w:tcPr>
            <w:tcW w:w="1134" w:type="dxa"/>
          </w:tcPr>
          <w:p w:rsidR="001C27D2" w:rsidRPr="000968D4" w:rsidRDefault="001C27D2" w:rsidP="001C27D2">
            <w:pPr>
              <w:rPr>
                <w:rFonts w:ascii="Sylfaen" w:hAnsi="Sylfaen"/>
                <w:b/>
                <w:sz w:val="18"/>
                <w:szCs w:val="18"/>
              </w:rPr>
            </w:pPr>
          </w:p>
        </w:tc>
      </w:tr>
    </w:tbl>
    <w:p w:rsidR="00B60971" w:rsidRDefault="00B60971" w:rsidP="007440A1">
      <w:pPr>
        <w:suppressAutoHyphens w:val="0"/>
        <w:rPr>
          <w:rFonts w:ascii="Sylfaen" w:eastAsia="Times New Roman" w:hAnsi="Sylfaen"/>
          <w:b/>
          <w:bCs/>
          <w:color w:val="000000"/>
          <w:kern w:val="0"/>
          <w:lang w:eastAsia="hr-HR"/>
        </w:rPr>
      </w:pPr>
    </w:p>
    <w:p w:rsidR="007A3D59" w:rsidRDefault="007A3D59" w:rsidP="007440A1">
      <w:pPr>
        <w:suppressAutoHyphens w:val="0"/>
        <w:rPr>
          <w:rFonts w:ascii="Sylfaen" w:eastAsia="Times New Roman" w:hAnsi="Sylfaen"/>
          <w:b/>
          <w:bCs/>
          <w:color w:val="000000"/>
          <w:kern w:val="0"/>
          <w:lang w:eastAsia="hr-HR"/>
        </w:rPr>
      </w:pPr>
    </w:p>
    <w:p w:rsidR="00C74E3C" w:rsidRDefault="00C74E3C" w:rsidP="00177BC3">
      <w:pPr>
        <w:rPr>
          <w:rFonts w:ascii="Sylfaen" w:hAnsi="Sylfaen"/>
        </w:rPr>
      </w:pPr>
    </w:p>
    <w:p w:rsidR="00106CAD" w:rsidRDefault="00106CAD" w:rsidP="00177BC3">
      <w:pPr>
        <w:rPr>
          <w:rFonts w:ascii="Sylfaen" w:hAnsi="Sylfaen"/>
        </w:rPr>
      </w:pPr>
    </w:p>
    <w:p w:rsidR="005C4DFB" w:rsidRDefault="005C4DFB" w:rsidP="00177BC3">
      <w:pPr>
        <w:rPr>
          <w:rFonts w:ascii="Sylfaen" w:hAnsi="Sylfaen"/>
        </w:rPr>
      </w:pPr>
    </w:p>
    <w:p w:rsidR="005C4DFB" w:rsidRDefault="005C4DFB" w:rsidP="00177BC3">
      <w:pPr>
        <w:rPr>
          <w:rFonts w:ascii="Sylfaen" w:hAnsi="Sylfaen"/>
        </w:rPr>
      </w:pPr>
    </w:p>
    <w:p w:rsidR="00305849" w:rsidRPr="00A808DF" w:rsidRDefault="00C74E3C" w:rsidP="00305849">
      <w:pPr>
        <w:ind w:left="3540"/>
        <w:jc w:val="right"/>
        <w:rPr>
          <w:rFonts w:ascii="Sylfaen" w:hAnsi="Sylfaen"/>
        </w:rPr>
      </w:pPr>
      <w:r w:rsidRPr="00A808DF">
        <w:rPr>
          <w:rFonts w:ascii="Sylfaen" w:hAnsi="Sylfaen"/>
          <w:bCs/>
          <w:sz w:val="24"/>
          <w:szCs w:val="24"/>
        </w:rPr>
        <w:t>Za MARAGENT d.o.o.</w:t>
      </w:r>
      <w:bookmarkStart w:id="0" w:name="_GoBack"/>
      <w:bookmarkEnd w:id="0"/>
      <w:r w:rsidR="00305849" w:rsidRPr="00A808DF">
        <w:rPr>
          <w:rFonts w:ascii="Sylfaen" w:hAnsi="Sylfaen"/>
        </w:rPr>
        <w:t xml:space="preserve"> u stečaju</w:t>
      </w:r>
    </w:p>
    <w:p w:rsidR="00305849" w:rsidRPr="0079047E" w:rsidRDefault="00305849" w:rsidP="00305849">
      <w:pPr>
        <w:ind w:left="3540" w:firstLine="708"/>
        <w:jc w:val="right"/>
        <w:rPr>
          <w:rFonts w:ascii="Sylfaen" w:hAnsi="Sylfaen"/>
        </w:rPr>
      </w:pPr>
      <w:r>
        <w:rPr>
          <w:rFonts w:ascii="Sylfaen" w:hAnsi="Sylfaen"/>
        </w:rPr>
        <w:t xml:space="preserve">             Stečajni upravitelj</w:t>
      </w:r>
      <w:r w:rsidRPr="0079047E">
        <w:rPr>
          <w:rFonts w:ascii="Sylfaen" w:hAnsi="Sylfaen"/>
        </w:rPr>
        <w:t xml:space="preserve"> </w:t>
      </w:r>
      <w:r>
        <w:rPr>
          <w:rFonts w:ascii="Sylfaen" w:hAnsi="Sylfaen"/>
        </w:rPr>
        <w:t>Jurica</w:t>
      </w:r>
      <w:r w:rsidRPr="0079047E">
        <w:rPr>
          <w:rFonts w:ascii="Sylfaen" w:hAnsi="Sylfaen"/>
        </w:rPr>
        <w:t xml:space="preserve"> </w:t>
      </w:r>
      <w:r>
        <w:rPr>
          <w:rFonts w:ascii="Sylfaen" w:hAnsi="Sylfaen"/>
        </w:rPr>
        <w:t>Tončić</w:t>
      </w:r>
    </w:p>
    <w:p w:rsidR="00305849" w:rsidRDefault="00305849" w:rsidP="00305849">
      <w:pPr>
        <w:jc w:val="right"/>
        <w:rPr>
          <w:rFonts w:ascii="Sylfaen" w:hAnsi="Sylfaen"/>
        </w:rPr>
      </w:pPr>
    </w:p>
    <w:p w:rsidR="00305849" w:rsidRDefault="00305849" w:rsidP="00305849">
      <w:pPr>
        <w:rPr>
          <w:rFonts w:ascii="Sylfaen" w:hAnsi="Sylfaen"/>
        </w:rPr>
      </w:pPr>
    </w:p>
    <w:p w:rsidR="00305849" w:rsidRPr="0079047E" w:rsidRDefault="00305849" w:rsidP="00305849">
      <w:pPr>
        <w:rPr>
          <w:rFonts w:ascii="Sylfaen" w:hAnsi="Sylfaen"/>
        </w:rPr>
      </w:pPr>
    </w:p>
    <w:p w:rsidR="00305849" w:rsidRPr="0079047E" w:rsidRDefault="00305849" w:rsidP="00305849">
      <w:pPr>
        <w:rPr>
          <w:rFonts w:ascii="Sylfaen" w:hAnsi="Sylfaen"/>
        </w:rPr>
      </w:pPr>
      <w:r w:rsidRPr="0079047E">
        <w:rPr>
          <w:rFonts w:ascii="Sylfaen" w:hAnsi="Sylfaen"/>
        </w:rPr>
        <w:t xml:space="preserve">Zagreb, </w:t>
      </w:r>
      <w:r w:rsidR="00106CAD">
        <w:rPr>
          <w:rFonts w:ascii="Sylfaen" w:hAnsi="Sylfaen"/>
        </w:rPr>
        <w:t>11</w:t>
      </w:r>
      <w:r>
        <w:rPr>
          <w:rFonts w:ascii="Sylfaen" w:hAnsi="Sylfaen"/>
        </w:rPr>
        <w:t>.</w:t>
      </w:r>
      <w:r w:rsidR="00691CA9">
        <w:rPr>
          <w:rFonts w:ascii="Sylfaen" w:hAnsi="Sylfaen"/>
        </w:rPr>
        <w:t>0</w:t>
      </w:r>
      <w:r w:rsidR="00FA1532">
        <w:rPr>
          <w:rFonts w:ascii="Sylfaen" w:hAnsi="Sylfaen"/>
        </w:rPr>
        <w:t>3</w:t>
      </w:r>
      <w:r w:rsidRPr="0079047E">
        <w:rPr>
          <w:rFonts w:ascii="Sylfaen" w:hAnsi="Sylfaen"/>
        </w:rPr>
        <w:t>.202</w:t>
      </w:r>
      <w:r w:rsidR="00691CA9">
        <w:rPr>
          <w:rFonts w:ascii="Sylfaen" w:hAnsi="Sylfaen"/>
        </w:rPr>
        <w:t>4</w:t>
      </w:r>
      <w:r w:rsidRPr="0079047E">
        <w:rPr>
          <w:rFonts w:ascii="Sylfaen" w:hAnsi="Sylfaen"/>
        </w:rPr>
        <w:t xml:space="preserve">.god. </w:t>
      </w:r>
      <w:r w:rsidRPr="0079047E">
        <w:rPr>
          <w:rFonts w:ascii="Sylfaen" w:hAnsi="Sylfaen"/>
        </w:rPr>
        <w:tab/>
      </w:r>
      <w:r w:rsidRPr="0079047E">
        <w:rPr>
          <w:rFonts w:ascii="Sylfaen" w:hAnsi="Sylfaen"/>
        </w:rPr>
        <w:tab/>
      </w:r>
      <w:r w:rsidRPr="0079047E">
        <w:rPr>
          <w:rFonts w:ascii="Sylfaen" w:hAnsi="Sylfaen"/>
        </w:rPr>
        <w:tab/>
      </w:r>
      <w:r w:rsidRPr="0079047E">
        <w:rPr>
          <w:rFonts w:ascii="Sylfaen" w:hAnsi="Sylfaen"/>
        </w:rPr>
        <w:tab/>
      </w:r>
      <w:r w:rsidRPr="0079047E">
        <w:rPr>
          <w:rFonts w:ascii="Sylfaen" w:hAnsi="Sylfaen"/>
        </w:rPr>
        <w:tab/>
      </w:r>
      <w:r w:rsidRPr="0079047E">
        <w:rPr>
          <w:rFonts w:ascii="Sylfaen" w:hAnsi="Sylfaen"/>
        </w:rPr>
        <w:tab/>
      </w:r>
    </w:p>
    <w:p w:rsidR="00305849" w:rsidRDefault="00305849" w:rsidP="00305849">
      <w:pPr>
        <w:suppressAutoHyphens w:val="0"/>
        <w:rPr>
          <w:rFonts w:ascii="Sylfaen" w:eastAsia="Times New Roman" w:hAnsi="Sylfaen"/>
          <w:b/>
          <w:bCs/>
          <w:color w:val="000000"/>
          <w:kern w:val="0"/>
          <w:lang w:eastAsia="hr-HR"/>
        </w:rPr>
      </w:pPr>
    </w:p>
    <w:p w:rsidR="00305849" w:rsidRPr="00177BC3" w:rsidRDefault="00305849" w:rsidP="00177BC3">
      <w:pPr>
        <w:rPr>
          <w:rFonts w:ascii="Sylfaen" w:hAnsi="Sylfaen"/>
        </w:rPr>
      </w:pPr>
    </w:p>
    <w:p w:rsidR="00177BC3" w:rsidRPr="00177BC3" w:rsidRDefault="00177BC3" w:rsidP="00C16F58">
      <w:pPr>
        <w:rPr>
          <w:rFonts w:ascii="Sylfaen" w:hAnsi="Sylfaen"/>
        </w:rPr>
      </w:pPr>
    </w:p>
    <w:sectPr w:rsidR="00177BC3" w:rsidRPr="00177BC3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181" w:rsidRDefault="00792181" w:rsidP="00570ADE">
      <w:r>
        <w:separator/>
      </w:r>
    </w:p>
  </w:endnote>
  <w:endnote w:type="continuationSeparator" w:id="0">
    <w:p w:rsidR="00792181" w:rsidRDefault="00792181" w:rsidP="00570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03108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7D62" w:rsidRDefault="002E7D6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08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E7D62" w:rsidRDefault="002E7D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181" w:rsidRDefault="00792181" w:rsidP="00570ADE">
      <w:r>
        <w:separator/>
      </w:r>
    </w:p>
  </w:footnote>
  <w:footnote w:type="continuationSeparator" w:id="0">
    <w:p w:rsidR="00792181" w:rsidRDefault="00792181" w:rsidP="00570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FAA" w:rsidRPr="005F656F" w:rsidRDefault="00E36FAA" w:rsidP="00E36FAA">
    <w:pPr>
      <w:suppressAutoHyphens w:val="0"/>
      <w:ind w:left="2127" w:hanging="2127"/>
      <w:jc w:val="center"/>
      <w:rPr>
        <w:rFonts w:ascii="Sylfaen" w:hAnsi="Sylfaen"/>
        <w:sz w:val="24"/>
        <w:szCs w:val="24"/>
      </w:rPr>
    </w:pPr>
    <w:r w:rsidRPr="005F656F">
      <w:rPr>
        <w:rFonts w:ascii="Sylfaen" w:hAnsi="Sylfaen"/>
        <w:b/>
        <w:bCs/>
        <w:sz w:val="24"/>
        <w:szCs w:val="24"/>
      </w:rPr>
      <w:t>MARAGENT d.o.o.</w:t>
    </w:r>
    <w:r w:rsidR="00C74E3C">
      <w:rPr>
        <w:rFonts w:ascii="Sylfaen" w:hAnsi="Sylfaen"/>
        <w:b/>
        <w:bCs/>
        <w:sz w:val="24"/>
        <w:szCs w:val="24"/>
      </w:rPr>
      <w:t xml:space="preserve"> u stečaju</w:t>
    </w:r>
    <w:r w:rsidRPr="005F656F">
      <w:rPr>
        <w:rFonts w:ascii="Sylfaen" w:hAnsi="Sylfaen"/>
        <w:sz w:val="24"/>
        <w:szCs w:val="24"/>
      </w:rPr>
      <w:t xml:space="preserve">, </w:t>
    </w:r>
    <w:r w:rsidRPr="005F656F">
      <w:rPr>
        <w:rFonts w:ascii="Sylfaen" w:hAnsi="Sylfaen"/>
        <w:b/>
        <w:sz w:val="24"/>
        <w:szCs w:val="24"/>
      </w:rPr>
      <w:t>Rijeka, Pod Kaštelom 9, OIB: 39685939890</w:t>
    </w:r>
    <w:r w:rsidRPr="005F656F">
      <w:rPr>
        <w:rFonts w:ascii="Sylfaen" w:hAnsi="Sylfaen"/>
        <w:sz w:val="24"/>
        <w:szCs w:val="24"/>
      </w:rPr>
      <w:t>,</w:t>
    </w:r>
  </w:p>
  <w:p w:rsidR="00E36FAA" w:rsidRDefault="00E36FAA" w:rsidP="00E36FAA">
    <w:pPr>
      <w:suppressAutoHyphens w:val="0"/>
      <w:ind w:left="2127" w:hanging="2127"/>
      <w:jc w:val="center"/>
      <w:rPr>
        <w:rFonts w:ascii="Sylfaen" w:hAnsi="Sylfaen"/>
        <w:sz w:val="24"/>
        <w:szCs w:val="24"/>
      </w:rPr>
    </w:pPr>
    <w:r w:rsidRPr="005F656F">
      <w:rPr>
        <w:rFonts w:ascii="Sylfaen" w:hAnsi="Sylfaen"/>
        <w:sz w:val="24"/>
        <w:szCs w:val="24"/>
      </w:rPr>
      <w:t>zastupano po privremenom stečajnom upravitelju</w:t>
    </w:r>
    <w:r>
      <w:rPr>
        <w:rFonts w:ascii="Sylfaen" w:hAnsi="Sylfaen"/>
        <w:sz w:val="24"/>
        <w:szCs w:val="24"/>
      </w:rPr>
      <w:t xml:space="preserve"> </w:t>
    </w:r>
  </w:p>
  <w:p w:rsidR="002E7D62" w:rsidRPr="00570ADE" w:rsidRDefault="00E36FAA" w:rsidP="00E36FAA">
    <w:pPr>
      <w:suppressAutoHyphens w:val="0"/>
      <w:ind w:left="2127" w:hanging="2127"/>
      <w:jc w:val="center"/>
      <w:rPr>
        <w:rFonts w:ascii="Sylfaen" w:hAnsi="Sylfaen"/>
        <w:sz w:val="24"/>
        <w:szCs w:val="24"/>
      </w:rPr>
    </w:pPr>
    <w:r w:rsidRPr="005F656F">
      <w:rPr>
        <w:rFonts w:ascii="Sylfaen" w:hAnsi="Sylfaen"/>
        <w:b/>
        <w:sz w:val="24"/>
        <w:szCs w:val="24"/>
      </w:rPr>
      <w:t xml:space="preserve">Jurici Tončiću iz Zagreba, </w:t>
    </w:r>
    <w:proofErr w:type="spellStart"/>
    <w:r w:rsidRPr="005F656F">
      <w:rPr>
        <w:rFonts w:ascii="Sylfaen" w:hAnsi="Sylfaen"/>
        <w:b/>
        <w:sz w:val="24"/>
        <w:szCs w:val="24"/>
      </w:rPr>
      <w:t>Ignjata</w:t>
    </w:r>
    <w:proofErr w:type="spellEnd"/>
    <w:r w:rsidRPr="005F656F">
      <w:rPr>
        <w:rFonts w:ascii="Sylfaen" w:hAnsi="Sylfaen"/>
        <w:b/>
        <w:sz w:val="24"/>
        <w:szCs w:val="24"/>
      </w:rPr>
      <w:t xml:space="preserve"> </w:t>
    </w:r>
    <w:proofErr w:type="spellStart"/>
    <w:r w:rsidRPr="005F656F">
      <w:rPr>
        <w:rFonts w:ascii="Sylfaen" w:hAnsi="Sylfaen"/>
        <w:b/>
        <w:sz w:val="24"/>
        <w:szCs w:val="24"/>
      </w:rPr>
      <w:t>Đorđića</w:t>
    </w:r>
    <w:proofErr w:type="spellEnd"/>
    <w:r w:rsidRPr="005F656F">
      <w:rPr>
        <w:rFonts w:ascii="Sylfaen" w:hAnsi="Sylfaen"/>
        <w:b/>
        <w:sz w:val="24"/>
        <w:szCs w:val="24"/>
      </w:rPr>
      <w:t xml:space="preserve"> 19, OIB: 44669013271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A7F17"/>
    <w:multiLevelType w:val="hybridMultilevel"/>
    <w:tmpl w:val="662877E4"/>
    <w:lvl w:ilvl="0" w:tplc="037ABF7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F2CB8"/>
    <w:multiLevelType w:val="hybridMultilevel"/>
    <w:tmpl w:val="1ED8B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ADE"/>
    <w:rsid w:val="00010460"/>
    <w:rsid w:val="00027E64"/>
    <w:rsid w:val="00030952"/>
    <w:rsid w:val="0003428C"/>
    <w:rsid w:val="000451E1"/>
    <w:rsid w:val="00047599"/>
    <w:rsid w:val="00060240"/>
    <w:rsid w:val="00075D89"/>
    <w:rsid w:val="000765A3"/>
    <w:rsid w:val="000A09F0"/>
    <w:rsid w:val="000A4230"/>
    <w:rsid w:val="000A4794"/>
    <w:rsid w:val="000B606F"/>
    <w:rsid w:val="000D1AE7"/>
    <w:rsid w:val="000D5A6E"/>
    <w:rsid w:val="000E1FDC"/>
    <w:rsid w:val="00106CAD"/>
    <w:rsid w:val="001332A3"/>
    <w:rsid w:val="00134958"/>
    <w:rsid w:val="00137931"/>
    <w:rsid w:val="0014699B"/>
    <w:rsid w:val="0014709F"/>
    <w:rsid w:val="00157388"/>
    <w:rsid w:val="00167A52"/>
    <w:rsid w:val="00177BC3"/>
    <w:rsid w:val="00183347"/>
    <w:rsid w:val="00184E4E"/>
    <w:rsid w:val="001971A6"/>
    <w:rsid w:val="001B1EC4"/>
    <w:rsid w:val="001C27D2"/>
    <w:rsid w:val="001C2CA7"/>
    <w:rsid w:val="001C2EE0"/>
    <w:rsid w:val="001E126E"/>
    <w:rsid w:val="001F13AD"/>
    <w:rsid w:val="001F17AA"/>
    <w:rsid w:val="00214437"/>
    <w:rsid w:val="0021669A"/>
    <w:rsid w:val="002247CF"/>
    <w:rsid w:val="00227076"/>
    <w:rsid w:val="00232199"/>
    <w:rsid w:val="00233726"/>
    <w:rsid w:val="00236D8B"/>
    <w:rsid w:val="00241150"/>
    <w:rsid w:val="00260B25"/>
    <w:rsid w:val="002727D2"/>
    <w:rsid w:val="00273D96"/>
    <w:rsid w:val="00274382"/>
    <w:rsid w:val="00291644"/>
    <w:rsid w:val="002B798E"/>
    <w:rsid w:val="002C1458"/>
    <w:rsid w:val="002D64E9"/>
    <w:rsid w:val="002E110A"/>
    <w:rsid w:val="002E3791"/>
    <w:rsid w:val="002E7D62"/>
    <w:rsid w:val="002F72FD"/>
    <w:rsid w:val="003017B8"/>
    <w:rsid w:val="003027D2"/>
    <w:rsid w:val="00304C2B"/>
    <w:rsid w:val="00305849"/>
    <w:rsid w:val="0032260E"/>
    <w:rsid w:val="00356050"/>
    <w:rsid w:val="00375A33"/>
    <w:rsid w:val="003938B8"/>
    <w:rsid w:val="003C793E"/>
    <w:rsid w:val="003D5783"/>
    <w:rsid w:val="003E2E9C"/>
    <w:rsid w:val="003F1A35"/>
    <w:rsid w:val="00405A75"/>
    <w:rsid w:val="00413F54"/>
    <w:rsid w:val="0042170D"/>
    <w:rsid w:val="00424F64"/>
    <w:rsid w:val="00447F19"/>
    <w:rsid w:val="00455FE6"/>
    <w:rsid w:val="00457219"/>
    <w:rsid w:val="0047361C"/>
    <w:rsid w:val="0048510D"/>
    <w:rsid w:val="00491C86"/>
    <w:rsid w:val="00494104"/>
    <w:rsid w:val="004A2604"/>
    <w:rsid w:val="004A7F8A"/>
    <w:rsid w:val="004B3D7E"/>
    <w:rsid w:val="004B5F91"/>
    <w:rsid w:val="004D0B44"/>
    <w:rsid w:val="004E0DB2"/>
    <w:rsid w:val="004F0205"/>
    <w:rsid w:val="004F27BE"/>
    <w:rsid w:val="004F58F4"/>
    <w:rsid w:val="005024AD"/>
    <w:rsid w:val="0051002B"/>
    <w:rsid w:val="00513A1C"/>
    <w:rsid w:val="00513BC3"/>
    <w:rsid w:val="00516C50"/>
    <w:rsid w:val="0053020B"/>
    <w:rsid w:val="005311BB"/>
    <w:rsid w:val="00535BA2"/>
    <w:rsid w:val="00535C68"/>
    <w:rsid w:val="00543241"/>
    <w:rsid w:val="00543DFF"/>
    <w:rsid w:val="00544D39"/>
    <w:rsid w:val="00553E7E"/>
    <w:rsid w:val="00566B9A"/>
    <w:rsid w:val="00570ADE"/>
    <w:rsid w:val="0057451E"/>
    <w:rsid w:val="005767BB"/>
    <w:rsid w:val="005A0921"/>
    <w:rsid w:val="005C4DFB"/>
    <w:rsid w:val="005D1042"/>
    <w:rsid w:val="005E4099"/>
    <w:rsid w:val="005F3753"/>
    <w:rsid w:val="005F710A"/>
    <w:rsid w:val="00605CA6"/>
    <w:rsid w:val="00631966"/>
    <w:rsid w:val="00634B54"/>
    <w:rsid w:val="00636F5A"/>
    <w:rsid w:val="00642D22"/>
    <w:rsid w:val="00643583"/>
    <w:rsid w:val="00646A53"/>
    <w:rsid w:val="00656236"/>
    <w:rsid w:val="00691CA9"/>
    <w:rsid w:val="006921B6"/>
    <w:rsid w:val="00693CC8"/>
    <w:rsid w:val="00695158"/>
    <w:rsid w:val="006B3095"/>
    <w:rsid w:val="006C0A99"/>
    <w:rsid w:val="006C1DC9"/>
    <w:rsid w:val="006E3E27"/>
    <w:rsid w:val="006F674A"/>
    <w:rsid w:val="007061A1"/>
    <w:rsid w:val="00712841"/>
    <w:rsid w:val="007238C9"/>
    <w:rsid w:val="00723FB0"/>
    <w:rsid w:val="007440A1"/>
    <w:rsid w:val="00747B8B"/>
    <w:rsid w:val="0075606F"/>
    <w:rsid w:val="00760A77"/>
    <w:rsid w:val="007651F1"/>
    <w:rsid w:val="00766A00"/>
    <w:rsid w:val="00770074"/>
    <w:rsid w:val="00770B42"/>
    <w:rsid w:val="007761CE"/>
    <w:rsid w:val="00791A44"/>
    <w:rsid w:val="00792181"/>
    <w:rsid w:val="00792D12"/>
    <w:rsid w:val="00794ECC"/>
    <w:rsid w:val="007A3D59"/>
    <w:rsid w:val="007A4B42"/>
    <w:rsid w:val="007C3185"/>
    <w:rsid w:val="007C4184"/>
    <w:rsid w:val="007C4CBB"/>
    <w:rsid w:val="007C794C"/>
    <w:rsid w:val="007D1221"/>
    <w:rsid w:val="007E1813"/>
    <w:rsid w:val="007F4164"/>
    <w:rsid w:val="007F5927"/>
    <w:rsid w:val="008005FF"/>
    <w:rsid w:val="008052A7"/>
    <w:rsid w:val="00816D84"/>
    <w:rsid w:val="00826145"/>
    <w:rsid w:val="00827A91"/>
    <w:rsid w:val="00832EC3"/>
    <w:rsid w:val="0083530F"/>
    <w:rsid w:val="00835B3E"/>
    <w:rsid w:val="00844E7A"/>
    <w:rsid w:val="00852EE1"/>
    <w:rsid w:val="00864BEF"/>
    <w:rsid w:val="00871B82"/>
    <w:rsid w:val="00883A0F"/>
    <w:rsid w:val="00893906"/>
    <w:rsid w:val="00894C03"/>
    <w:rsid w:val="008957A5"/>
    <w:rsid w:val="008B60FD"/>
    <w:rsid w:val="008D0528"/>
    <w:rsid w:val="008E1602"/>
    <w:rsid w:val="008E56A8"/>
    <w:rsid w:val="008F0EEE"/>
    <w:rsid w:val="008F15FC"/>
    <w:rsid w:val="008F754E"/>
    <w:rsid w:val="009116C5"/>
    <w:rsid w:val="00921C86"/>
    <w:rsid w:val="00965D13"/>
    <w:rsid w:val="009709AE"/>
    <w:rsid w:val="00980637"/>
    <w:rsid w:val="00986F40"/>
    <w:rsid w:val="009B002B"/>
    <w:rsid w:val="009C2D42"/>
    <w:rsid w:val="009C449A"/>
    <w:rsid w:val="009D37C5"/>
    <w:rsid w:val="009E015B"/>
    <w:rsid w:val="009E4F6C"/>
    <w:rsid w:val="009E61DE"/>
    <w:rsid w:val="009E78EB"/>
    <w:rsid w:val="009F17DB"/>
    <w:rsid w:val="009F7AEA"/>
    <w:rsid w:val="00A04405"/>
    <w:rsid w:val="00A06233"/>
    <w:rsid w:val="00A160E5"/>
    <w:rsid w:val="00A30D6D"/>
    <w:rsid w:val="00A310F7"/>
    <w:rsid w:val="00A32107"/>
    <w:rsid w:val="00A62AD5"/>
    <w:rsid w:val="00A64AF6"/>
    <w:rsid w:val="00A707C0"/>
    <w:rsid w:val="00A77CCE"/>
    <w:rsid w:val="00A808DF"/>
    <w:rsid w:val="00A80BE7"/>
    <w:rsid w:val="00A9071C"/>
    <w:rsid w:val="00AB1538"/>
    <w:rsid w:val="00AC5A0D"/>
    <w:rsid w:val="00AC5E89"/>
    <w:rsid w:val="00AD7BE6"/>
    <w:rsid w:val="00AE3323"/>
    <w:rsid w:val="00B00EE5"/>
    <w:rsid w:val="00B04729"/>
    <w:rsid w:val="00B30E6E"/>
    <w:rsid w:val="00B32128"/>
    <w:rsid w:val="00B40F6C"/>
    <w:rsid w:val="00B42F03"/>
    <w:rsid w:val="00B43F8A"/>
    <w:rsid w:val="00B60971"/>
    <w:rsid w:val="00B61395"/>
    <w:rsid w:val="00B62EB4"/>
    <w:rsid w:val="00B63AD0"/>
    <w:rsid w:val="00B70E85"/>
    <w:rsid w:val="00B72DC4"/>
    <w:rsid w:val="00B74E84"/>
    <w:rsid w:val="00B7597C"/>
    <w:rsid w:val="00B81303"/>
    <w:rsid w:val="00B81551"/>
    <w:rsid w:val="00BA2F88"/>
    <w:rsid w:val="00BB7206"/>
    <w:rsid w:val="00BC095D"/>
    <w:rsid w:val="00BD63BD"/>
    <w:rsid w:val="00BE4B36"/>
    <w:rsid w:val="00BF6FC3"/>
    <w:rsid w:val="00C00688"/>
    <w:rsid w:val="00C02B8C"/>
    <w:rsid w:val="00C167E4"/>
    <w:rsid w:val="00C16F58"/>
    <w:rsid w:val="00C362BF"/>
    <w:rsid w:val="00C37A22"/>
    <w:rsid w:val="00C422C1"/>
    <w:rsid w:val="00C435E5"/>
    <w:rsid w:val="00C43651"/>
    <w:rsid w:val="00C43F4E"/>
    <w:rsid w:val="00C5453D"/>
    <w:rsid w:val="00C7250C"/>
    <w:rsid w:val="00C726D5"/>
    <w:rsid w:val="00C74E3C"/>
    <w:rsid w:val="00C84E9F"/>
    <w:rsid w:val="00CE796C"/>
    <w:rsid w:val="00CF1F61"/>
    <w:rsid w:val="00D01EE9"/>
    <w:rsid w:val="00D15D6A"/>
    <w:rsid w:val="00D301FF"/>
    <w:rsid w:val="00D33A76"/>
    <w:rsid w:val="00D362CB"/>
    <w:rsid w:val="00D37D27"/>
    <w:rsid w:val="00D416E4"/>
    <w:rsid w:val="00D53E74"/>
    <w:rsid w:val="00D6082E"/>
    <w:rsid w:val="00D6133A"/>
    <w:rsid w:val="00D61606"/>
    <w:rsid w:val="00D61C34"/>
    <w:rsid w:val="00D715DF"/>
    <w:rsid w:val="00D861E9"/>
    <w:rsid w:val="00D94711"/>
    <w:rsid w:val="00DA3BA6"/>
    <w:rsid w:val="00DB078C"/>
    <w:rsid w:val="00DD19A0"/>
    <w:rsid w:val="00DD2325"/>
    <w:rsid w:val="00DD501B"/>
    <w:rsid w:val="00DD5626"/>
    <w:rsid w:val="00DD71B2"/>
    <w:rsid w:val="00DE47D2"/>
    <w:rsid w:val="00DE68BB"/>
    <w:rsid w:val="00E13420"/>
    <w:rsid w:val="00E13F14"/>
    <w:rsid w:val="00E244DE"/>
    <w:rsid w:val="00E313B1"/>
    <w:rsid w:val="00E36FAA"/>
    <w:rsid w:val="00E50F7A"/>
    <w:rsid w:val="00E520BC"/>
    <w:rsid w:val="00E52252"/>
    <w:rsid w:val="00E54A31"/>
    <w:rsid w:val="00E6401C"/>
    <w:rsid w:val="00E71B81"/>
    <w:rsid w:val="00E74DA0"/>
    <w:rsid w:val="00E85CDE"/>
    <w:rsid w:val="00E92539"/>
    <w:rsid w:val="00EB2CA0"/>
    <w:rsid w:val="00EB7408"/>
    <w:rsid w:val="00EC3F25"/>
    <w:rsid w:val="00ED4128"/>
    <w:rsid w:val="00EE77DB"/>
    <w:rsid w:val="00F11FAA"/>
    <w:rsid w:val="00F15593"/>
    <w:rsid w:val="00F169E5"/>
    <w:rsid w:val="00F21EAC"/>
    <w:rsid w:val="00F414B2"/>
    <w:rsid w:val="00F421F1"/>
    <w:rsid w:val="00F453C1"/>
    <w:rsid w:val="00F47009"/>
    <w:rsid w:val="00F53EB3"/>
    <w:rsid w:val="00F606B3"/>
    <w:rsid w:val="00F615BE"/>
    <w:rsid w:val="00F717FA"/>
    <w:rsid w:val="00F84406"/>
    <w:rsid w:val="00F87B20"/>
    <w:rsid w:val="00FA1532"/>
    <w:rsid w:val="00FB0FB6"/>
    <w:rsid w:val="00FC5B2C"/>
    <w:rsid w:val="00FC6763"/>
    <w:rsid w:val="00FC698F"/>
    <w:rsid w:val="00FD0F6E"/>
    <w:rsid w:val="00FF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5BAEA8-EFED-4F4B-87BC-0A4445C1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F91"/>
    <w:pPr>
      <w:suppressAutoHyphens/>
      <w:spacing w:after="0" w:line="240" w:lineRule="auto"/>
    </w:pPr>
    <w:rPr>
      <w:rFonts w:ascii="Calibri" w:eastAsia="Arial Unicode MS" w:hAnsi="Calibri" w:cs="Times New Roman"/>
      <w:kern w:val="1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0A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0ADE"/>
  </w:style>
  <w:style w:type="paragraph" w:styleId="Footer">
    <w:name w:val="footer"/>
    <w:basedOn w:val="Normal"/>
    <w:link w:val="FooterChar"/>
    <w:uiPriority w:val="99"/>
    <w:unhideWhenUsed/>
    <w:rsid w:val="00570A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0ADE"/>
  </w:style>
  <w:style w:type="paragraph" w:styleId="NoSpacing">
    <w:name w:val="No Spacing"/>
    <w:uiPriority w:val="99"/>
    <w:qFormat/>
    <w:rsid w:val="004B5F91"/>
    <w:pPr>
      <w:spacing w:after="8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4B5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4B5F91"/>
    <w:pPr>
      <w:suppressAutoHyphens w:val="0"/>
      <w:spacing w:after="80"/>
    </w:pPr>
    <w:rPr>
      <w:rFonts w:eastAsia="Calibri"/>
      <w:kern w:val="0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5F91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rsid w:val="004B5F91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9E78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41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184"/>
    <w:rPr>
      <w:rFonts w:ascii="Segoe UI" w:eastAsia="Arial Unicode MS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tomas\AppData\Local\Microsoft\Windows\INetCache\Content.MSO\E2E5C977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4AA13-EAD6-48E9-80CF-E26FE1512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Tomas</dc:creator>
  <cp:keywords/>
  <dc:description/>
  <cp:lastModifiedBy>Anamaria</cp:lastModifiedBy>
  <cp:revision>2</cp:revision>
  <cp:lastPrinted>2024-01-08T13:14:00Z</cp:lastPrinted>
  <dcterms:created xsi:type="dcterms:W3CDTF">2024-03-11T12:24:00Z</dcterms:created>
  <dcterms:modified xsi:type="dcterms:W3CDTF">2024-03-11T12:24:00Z</dcterms:modified>
</cp:coreProperties>
</file>